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4FFF" w14:textId="6FFEF7E5" w:rsidR="00A236A1" w:rsidRDefault="00626ED8">
      <w:pPr>
        <w:spacing w:after="0"/>
        <w:ind w:left="856"/>
        <w:jc w:val="center"/>
      </w:pPr>
      <w:r>
        <w:t>THE ONTARIO SENIOR GAMES ASSOCIATION</w:t>
      </w:r>
    </w:p>
    <w:tbl>
      <w:tblPr>
        <w:tblStyle w:val="TableGrid"/>
        <w:tblW w:w="9943" w:type="dxa"/>
        <w:tblInd w:w="830" w:type="dxa"/>
        <w:tblCellMar>
          <w:top w:w="3" w:type="dxa"/>
          <w:left w:w="442" w:type="dxa"/>
          <w:right w:w="24" w:type="dxa"/>
        </w:tblCellMar>
        <w:tblLook w:val="04A0" w:firstRow="1" w:lastRow="0" w:firstColumn="1" w:lastColumn="0" w:noHBand="0" w:noVBand="1"/>
      </w:tblPr>
      <w:tblGrid>
        <w:gridCol w:w="9943"/>
      </w:tblGrid>
      <w:tr w:rsidR="00A236A1" w14:paraId="191A0CEE" w14:textId="77777777" w:rsidTr="0056211A">
        <w:trPr>
          <w:trHeight w:val="193"/>
        </w:trPr>
        <w:tc>
          <w:tcPr>
            <w:tcW w:w="9943" w:type="dxa"/>
            <w:tcBorders>
              <w:top w:val="nil"/>
              <w:left w:val="nil"/>
              <w:bottom w:val="single" w:sz="2" w:space="0" w:color="000000"/>
              <w:right w:val="single" w:sz="2" w:space="0" w:color="000000"/>
            </w:tcBorders>
          </w:tcPr>
          <w:p w14:paraId="15A0D660" w14:textId="4A839EB8" w:rsidR="0056211A" w:rsidRPr="0056211A" w:rsidRDefault="00000000" w:rsidP="0056211A">
            <w:r>
              <w:t>RELEASE OF LIABILITY WAIVER OF CLAIMS AND INDEMNITY AGREEMENT For Volunteers</w:t>
            </w:r>
            <w:r w:rsidR="0056211A">
              <w:t xml:space="preserve"> a</w:t>
            </w:r>
            <w:r w:rsidR="0056211A" w:rsidRPr="0056211A">
              <w:t>nd Participants</w:t>
            </w:r>
          </w:p>
          <w:p w14:paraId="7EFBB34A" w14:textId="564CE55C" w:rsidR="00A236A1" w:rsidRDefault="00A236A1" w:rsidP="0056211A"/>
        </w:tc>
      </w:tr>
      <w:tr w:rsidR="00A236A1" w14:paraId="0EFF70EE" w14:textId="77777777" w:rsidTr="0056211A">
        <w:trPr>
          <w:trHeight w:val="342"/>
        </w:trPr>
        <w:tc>
          <w:tcPr>
            <w:tcW w:w="9943" w:type="dxa"/>
            <w:tcBorders>
              <w:top w:val="single" w:sz="2" w:space="0" w:color="000000"/>
              <w:left w:val="single" w:sz="2" w:space="0" w:color="000000"/>
              <w:bottom w:val="single" w:sz="2" w:space="0" w:color="000000"/>
              <w:right w:val="nil"/>
            </w:tcBorders>
          </w:tcPr>
          <w:p w14:paraId="176EC16F" w14:textId="2BAADE34" w:rsidR="00A236A1" w:rsidRPr="00635422" w:rsidRDefault="00000000">
            <w:pPr>
              <w:rPr>
                <w:b/>
                <w:bCs/>
              </w:rPr>
            </w:pPr>
            <w:r w:rsidRPr="00635422">
              <w:rPr>
                <w:b/>
                <w:bCs/>
              </w:rPr>
              <w:t xml:space="preserve">WARNING! By signing this document, you will waive certain legal rights, </w:t>
            </w:r>
            <w:proofErr w:type="gramStart"/>
            <w:r w:rsidRPr="00635422">
              <w:rPr>
                <w:b/>
                <w:bCs/>
              </w:rPr>
              <w:t>Please</w:t>
            </w:r>
            <w:proofErr w:type="gramEnd"/>
            <w:r w:rsidRPr="00635422">
              <w:rPr>
                <w:b/>
                <w:bCs/>
              </w:rPr>
              <w:t xml:space="preserve"> read carefully</w:t>
            </w:r>
          </w:p>
        </w:tc>
      </w:tr>
    </w:tbl>
    <w:p w14:paraId="789C1760" w14:textId="06FCEE64" w:rsidR="00A236A1" w:rsidRDefault="00000000">
      <w:pPr>
        <w:numPr>
          <w:ilvl w:val="0"/>
          <w:numId w:val="1"/>
        </w:numPr>
        <w:spacing w:after="3"/>
        <w:ind w:left="539" w:right="17" w:hanging="343"/>
        <w:jc w:val="both"/>
      </w:pPr>
      <w:r>
        <w:rPr>
          <w:sz w:val="20"/>
        </w:rPr>
        <w:t xml:space="preserve">This is a binding legal agreement; therefore, clarify any questions or concerns before signing, </w:t>
      </w:r>
      <w:proofErr w:type="gramStart"/>
      <w:r>
        <w:rPr>
          <w:sz w:val="20"/>
        </w:rPr>
        <w:t>As</w:t>
      </w:r>
      <w:proofErr w:type="gramEnd"/>
      <w:r>
        <w:rPr>
          <w:sz w:val="20"/>
        </w:rPr>
        <w:t xml:space="preserve"> a Volunteer in the </w:t>
      </w:r>
      <w:r w:rsidR="00635422">
        <w:rPr>
          <w:sz w:val="20"/>
        </w:rPr>
        <w:t xml:space="preserve">activities, </w:t>
      </w:r>
      <w:r>
        <w:rPr>
          <w:sz w:val="20"/>
        </w:rPr>
        <w:t xml:space="preserve">programs and events of the Ontario Senior Games Association (collectively the "Activities"), the undersigned, </w:t>
      </w:r>
      <w:r w:rsidR="00635422">
        <w:rPr>
          <w:sz w:val="20"/>
        </w:rPr>
        <w:t xml:space="preserve">being the </w:t>
      </w:r>
      <w:r>
        <w:rPr>
          <w:sz w:val="20"/>
        </w:rPr>
        <w:t>Volunteer and/or Parent/Guardian of the Volunteer (collectively the "Parties") acknowledges and agrees to the</w:t>
      </w:r>
      <w:r w:rsidR="00635422">
        <w:rPr>
          <w:sz w:val="20"/>
        </w:rPr>
        <w:t xml:space="preserve"> following </w:t>
      </w:r>
      <w:r>
        <w:rPr>
          <w:sz w:val="20"/>
        </w:rPr>
        <w:t>terms:</w:t>
      </w:r>
    </w:p>
    <w:p w14:paraId="1739B191" w14:textId="77777777" w:rsidR="00A236A1" w:rsidRPr="00CC3F2F" w:rsidRDefault="00000000">
      <w:pPr>
        <w:spacing w:after="0"/>
        <w:ind w:left="197" w:hanging="10"/>
        <w:rPr>
          <w:b/>
          <w:bCs/>
        </w:rPr>
      </w:pPr>
      <w:r w:rsidRPr="00CC3F2F">
        <w:rPr>
          <w:b/>
          <w:bCs/>
        </w:rPr>
        <w:t>Disclaimer</w:t>
      </w:r>
    </w:p>
    <w:p w14:paraId="1B5DCC8A" w14:textId="45AA79BD" w:rsidR="00A236A1" w:rsidRDefault="00000000">
      <w:pPr>
        <w:numPr>
          <w:ilvl w:val="0"/>
          <w:numId w:val="1"/>
        </w:numPr>
        <w:spacing w:after="6" w:line="250" w:lineRule="auto"/>
        <w:ind w:left="539" w:right="17" w:hanging="343"/>
        <w:jc w:val="both"/>
      </w:pPr>
      <w:r>
        <w:rPr>
          <w:sz w:val="18"/>
        </w:rPr>
        <w:t>The Ontario Senior Games Association, and its directors, officers, members, employees, coaches, volunteers,</w:t>
      </w:r>
      <w:r w:rsidR="00635422">
        <w:rPr>
          <w:sz w:val="18"/>
        </w:rPr>
        <w:t xml:space="preserve"> officials,</w:t>
      </w:r>
      <w:r>
        <w:rPr>
          <w:sz w:val="18"/>
        </w:rPr>
        <w:t xml:space="preserve"> participants, agents, sponsors, organizers, districts, and representatives, in addition to the Province of</w:t>
      </w:r>
      <w:r w:rsidR="00BB4953">
        <w:rPr>
          <w:sz w:val="18"/>
        </w:rPr>
        <w:t xml:space="preserve"> Ontario</w:t>
      </w:r>
      <w:r>
        <w:rPr>
          <w:sz w:val="18"/>
        </w:rPr>
        <w:t xml:space="preserve"> </w:t>
      </w:r>
      <w:r w:rsidR="00BB4953">
        <w:rPr>
          <w:sz w:val="18"/>
        </w:rPr>
        <w:t>all</w:t>
      </w:r>
      <w:r>
        <w:rPr>
          <w:sz w:val="18"/>
        </w:rPr>
        <w:t xml:space="preserve"> municipalities within the OSGA designated District, (the "Organizations") are not responsible for any injury, property</w:t>
      </w:r>
      <w:r w:rsidR="00BB4953">
        <w:rPr>
          <w:sz w:val="18"/>
        </w:rPr>
        <w:t xml:space="preserve"> damage, </w:t>
      </w:r>
      <w:r>
        <w:rPr>
          <w:sz w:val="18"/>
        </w:rPr>
        <w:t>expense, loss of income, damage or loss of any kind suffered by a participant or volunteer during, or as a res</w:t>
      </w:r>
      <w:r w:rsidR="00C714C5">
        <w:rPr>
          <w:sz w:val="18"/>
        </w:rPr>
        <w:t xml:space="preserve">ult of, the </w:t>
      </w:r>
      <w:r>
        <w:rPr>
          <w:sz w:val="18"/>
        </w:rPr>
        <w:t xml:space="preserve"> Activities, caused in any manner whatsoever including, but not limited to, the negligence of the Organizations,</w:t>
      </w:r>
    </w:p>
    <w:p w14:paraId="787C7AD5" w14:textId="54347611" w:rsidR="00A236A1" w:rsidRDefault="00CC3F2F" w:rsidP="00CC3F2F">
      <w:pPr>
        <w:spacing w:after="0"/>
        <w:ind w:left="10" w:right="3" w:hanging="10"/>
        <w:jc w:val="center"/>
      </w:pPr>
      <w:r>
        <w:rPr>
          <w:b/>
          <w:bCs/>
          <w:noProof/>
        </w:rPr>
        <mc:AlternateContent>
          <mc:Choice Requires="wps">
            <w:drawing>
              <wp:anchor distT="0" distB="0" distL="114300" distR="114300" simplePos="0" relativeHeight="251661312" behindDoc="0" locked="0" layoutInCell="1" allowOverlap="1" wp14:anchorId="5E6C942E" wp14:editId="319F1727">
                <wp:simplePos x="0" y="0"/>
                <wp:positionH relativeFrom="column">
                  <wp:posOffset>1238250</wp:posOffset>
                </wp:positionH>
                <wp:positionV relativeFrom="paragraph">
                  <wp:posOffset>21590</wp:posOffset>
                </wp:positionV>
                <wp:extent cx="381000" cy="161925"/>
                <wp:effectExtent l="0" t="0" r="19050" b="28575"/>
                <wp:wrapNone/>
                <wp:docPr id="275617522" name="Text Box 1"/>
                <wp:cNvGraphicFramePr/>
                <a:graphic xmlns:a="http://schemas.openxmlformats.org/drawingml/2006/main">
                  <a:graphicData uri="http://schemas.microsoft.com/office/word/2010/wordprocessingShape">
                    <wps:wsp>
                      <wps:cNvSpPr txBox="1"/>
                      <wps:spPr>
                        <a:xfrm>
                          <a:off x="0" y="0"/>
                          <a:ext cx="381000" cy="161925"/>
                        </a:xfrm>
                        <a:prstGeom prst="rect">
                          <a:avLst/>
                        </a:prstGeom>
                        <a:solidFill>
                          <a:schemeClr val="lt1"/>
                        </a:solidFill>
                        <a:ln w="6350">
                          <a:solidFill>
                            <a:prstClr val="black"/>
                          </a:solidFill>
                        </a:ln>
                      </wps:spPr>
                      <wps:txbx>
                        <w:txbxContent>
                          <w:p w14:paraId="79C0960C" w14:textId="77777777" w:rsidR="00CC3F2F" w:rsidRDefault="00CC3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6C942E" id="_x0000_t202" coordsize="21600,21600" o:spt="202" path="m,l,21600r21600,l21600,xe">
                <v:stroke joinstyle="miter"/>
                <v:path gradientshapeok="t" o:connecttype="rect"/>
              </v:shapetype>
              <v:shape id="Text Box 1" o:spid="_x0000_s1026" type="#_x0000_t202" style="position:absolute;left:0;text-align:left;margin-left:97.5pt;margin-top:1.7pt;width:30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QNgIAAHsEAAAOAAAAZHJzL2Uyb0RvYy54bWysVE1v2zAMvQ/YfxB0X2ynSdY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Hw5jZLU/RwdGWT7G44DijJ5bKxzn8VUJNg5NRiVyJZ&#10;7LB2vgs9hYS3HKiqWFVKxU1QglgqSw4Me6h8TBHB30QpTZqcTm7GaQR+4wvQ5/tbxfiPPr2rKMRT&#10;GnO+lB4s327bno8tFEekyUKnIGf4qkLcNXP+mVmUDNaPY+CfcJEKMBnoLUpKsL/+dh7isZPopaRB&#10;CebU/dwzKyhR3zT2+C4bjYJm42Y0/jzEjb32bK89el8vARnKcOAMj2aI9+pkSgv1K07LIryKLqY5&#10;vp1TfzKXvhsMnDYuFosYhCo1zK/1xvAAHToS+HxpX5k1fT89CuERTmJl03dt7WLDTQ2LvQdZxZ4H&#10;gjtWe95R4VE1/TSGEbrex6jLP2P+GwAA//8DAFBLAwQUAAYACAAAACEAMmCXbNoAAAAIAQAADwAA&#10;AGRycy9kb3ducmV2LnhtbEyPwU7DMBBE70j8g7VI3KhDoSgJcSpAhQunFsR5G7u2RbyOYjcNf8/2&#10;BLd9mtHsTLOeQy8mMyYfScHtogBhqIvak1Xw+fF6U4JIGUljH8ko+DEJ1u3lRYO1jifammmXreAQ&#10;SjUqcDkPtZSpcyZgWsTBEGuHOAbMjKOVesQTh4deLoviQQb0xB8cDubFme57dwwKNs+2sl2Jo9uU&#10;2vtp/jq82zelrq/mp0cQ2cz5zwzn+lwdWu60j0fSSfTM1Yq3ZAV39yBYX67OvOejrEC2jfw/oP0F&#10;AAD//wMAUEsBAi0AFAAGAAgAAAAhALaDOJL+AAAA4QEAABMAAAAAAAAAAAAAAAAAAAAAAFtDb250&#10;ZW50X1R5cGVzXS54bWxQSwECLQAUAAYACAAAACEAOP0h/9YAAACUAQAACwAAAAAAAAAAAAAAAAAv&#10;AQAAX3JlbHMvLnJlbHNQSwECLQAUAAYACAAAACEAYFf3UDYCAAB7BAAADgAAAAAAAAAAAAAAAAAu&#10;AgAAZHJzL2Uyb0RvYy54bWxQSwECLQAUAAYACAAAACEAMmCXbNoAAAAIAQAADwAAAAAAAAAAAAAA&#10;AACQBAAAZHJzL2Rvd25yZXYueG1sUEsFBgAAAAAEAAQA8wAAAJcFAAAAAA==&#10;" fillcolor="white [3201]" strokeweight=".5pt">
                <v:textbox>
                  <w:txbxContent>
                    <w:p w14:paraId="79C0960C" w14:textId="77777777" w:rsidR="00CC3F2F" w:rsidRDefault="00CC3F2F"/>
                  </w:txbxContent>
                </v:textbox>
              </v:shape>
            </w:pict>
          </mc:Fallback>
        </mc:AlternateContent>
      </w:r>
      <w:r>
        <w:rPr>
          <w:b/>
          <w:bCs/>
        </w:rPr>
        <w:t xml:space="preserve">We </w:t>
      </w:r>
      <w:r w:rsidR="00C714C5" w:rsidRPr="00C714C5">
        <w:rPr>
          <w:b/>
          <w:bCs/>
        </w:rPr>
        <w:t>h</w:t>
      </w:r>
      <w:r w:rsidRPr="00C714C5">
        <w:rPr>
          <w:b/>
          <w:bCs/>
        </w:rPr>
        <w:t>ave read and agree to be bound by paragraph</w:t>
      </w:r>
      <w:r w:rsidR="00C714C5" w:rsidRPr="00C714C5">
        <w:rPr>
          <w:b/>
          <w:bCs/>
        </w:rPr>
        <w:t>s 1 and 2</w:t>
      </w:r>
    </w:p>
    <w:p w14:paraId="6C1C092D" w14:textId="77777777" w:rsidR="00635422" w:rsidRDefault="00635422">
      <w:pPr>
        <w:spacing w:after="194"/>
        <w:ind w:left="197" w:hanging="10"/>
        <w:rPr>
          <w:b/>
          <w:bCs/>
        </w:rPr>
      </w:pPr>
    </w:p>
    <w:p w14:paraId="5A814021" w14:textId="68179780" w:rsidR="00A236A1" w:rsidRPr="00CC3F2F" w:rsidRDefault="00000000">
      <w:pPr>
        <w:spacing w:after="194"/>
        <w:ind w:left="197" w:hanging="10"/>
        <w:rPr>
          <w:b/>
          <w:bCs/>
        </w:rPr>
      </w:pPr>
      <w:r w:rsidRPr="00CC3F2F">
        <w:rPr>
          <w:b/>
          <w:bCs/>
        </w:rPr>
        <w:t>Description of Risks</w:t>
      </w:r>
    </w:p>
    <w:p w14:paraId="2B860A7B" w14:textId="42C02B20" w:rsidR="00A236A1" w:rsidRDefault="00C714C5">
      <w:pPr>
        <w:spacing w:after="3"/>
        <w:ind w:left="545" w:hanging="343"/>
        <w:jc w:val="both"/>
      </w:pPr>
      <w:r>
        <w:rPr>
          <w:sz w:val="20"/>
        </w:rPr>
        <w:tab/>
      </w:r>
      <w:r w:rsidR="00635422">
        <w:rPr>
          <w:sz w:val="20"/>
        </w:rPr>
        <w:t xml:space="preserve">3. </w:t>
      </w:r>
      <w:r w:rsidR="00635422">
        <w:rPr>
          <w:sz w:val="20"/>
        </w:rPr>
        <w:tab/>
      </w:r>
      <w:r>
        <w:rPr>
          <w:sz w:val="20"/>
        </w:rPr>
        <w:t>The Volunteer is participating voluntarily in the Activities. In consideration of that participation, the Parties hereby acknowledge that they are aware of the risks, dangers and hazards associated with or related to the Activities an</w:t>
      </w:r>
      <w:r w:rsidR="00BB4953">
        <w:rPr>
          <w:sz w:val="20"/>
        </w:rPr>
        <w:t>d may be</w:t>
      </w:r>
      <w:r>
        <w:rPr>
          <w:sz w:val="20"/>
        </w:rPr>
        <w:t xml:space="preserve"> exposed to such risks, dangers and hazards which can be severe and even fatal. The risks, dangers and hazards</w:t>
      </w:r>
      <w:r w:rsidR="00BB4953">
        <w:rPr>
          <w:sz w:val="20"/>
        </w:rPr>
        <w:t xml:space="preserve"> include, but</w:t>
      </w:r>
      <w:r>
        <w:rPr>
          <w:sz w:val="20"/>
        </w:rPr>
        <w:t xml:space="preserve"> </w:t>
      </w:r>
      <w:r>
        <w:rPr>
          <w:noProof/>
        </w:rPr>
        <w:drawing>
          <wp:inline distT="0" distB="0" distL="0" distR="0" wp14:anchorId="1B39057C" wp14:editId="75941A1E">
            <wp:extent cx="19421" cy="19418"/>
            <wp:effectExtent l="0" t="0" r="0" b="0"/>
            <wp:docPr id="2976" name="Picture 2976"/>
            <wp:cNvGraphicFramePr/>
            <a:graphic xmlns:a="http://schemas.openxmlformats.org/drawingml/2006/main">
              <a:graphicData uri="http://schemas.openxmlformats.org/drawingml/2006/picture">
                <pic:pic xmlns:pic="http://schemas.openxmlformats.org/drawingml/2006/picture">
                  <pic:nvPicPr>
                    <pic:cNvPr id="2976" name="Picture 2976"/>
                    <pic:cNvPicPr/>
                  </pic:nvPicPr>
                  <pic:blipFill>
                    <a:blip r:embed="rId5"/>
                    <a:stretch>
                      <a:fillRect/>
                    </a:stretch>
                  </pic:blipFill>
                  <pic:spPr>
                    <a:xfrm>
                      <a:off x="0" y="0"/>
                      <a:ext cx="19421" cy="19418"/>
                    </a:xfrm>
                    <a:prstGeom prst="rect">
                      <a:avLst/>
                    </a:prstGeom>
                  </pic:spPr>
                </pic:pic>
              </a:graphicData>
            </a:graphic>
          </wp:inline>
        </w:drawing>
      </w:r>
      <w:r>
        <w:rPr>
          <w:sz w:val="20"/>
        </w:rPr>
        <w:t>are not limited to injuries from include, but are not limited to, injuries from:</w:t>
      </w:r>
    </w:p>
    <w:p w14:paraId="504CD804" w14:textId="77777777" w:rsidR="00A236A1" w:rsidRDefault="00000000">
      <w:pPr>
        <w:numPr>
          <w:ilvl w:val="1"/>
          <w:numId w:val="1"/>
        </w:numPr>
        <w:spacing w:after="6" w:line="250" w:lineRule="auto"/>
        <w:ind w:right="34" w:firstLine="361"/>
        <w:jc w:val="both"/>
      </w:pPr>
      <w:r>
        <w:rPr>
          <w:sz w:val="18"/>
        </w:rPr>
        <w:t>The risks, dangers and hazards particular to the Activities in which I am participating;</w:t>
      </w:r>
    </w:p>
    <w:p w14:paraId="2F07E84C" w14:textId="77777777" w:rsidR="00A236A1" w:rsidRDefault="00000000">
      <w:pPr>
        <w:numPr>
          <w:ilvl w:val="1"/>
          <w:numId w:val="1"/>
        </w:numPr>
        <w:spacing w:after="3"/>
        <w:ind w:right="34" w:firstLine="361"/>
        <w:jc w:val="both"/>
      </w:pPr>
      <w:r>
        <w:rPr>
          <w:sz w:val="20"/>
        </w:rPr>
        <w:t>Exerting and stretching various muscle groups;</w:t>
      </w:r>
    </w:p>
    <w:p w14:paraId="5D677317" w14:textId="77777777" w:rsidR="00A236A1" w:rsidRDefault="00000000">
      <w:pPr>
        <w:numPr>
          <w:ilvl w:val="1"/>
          <w:numId w:val="1"/>
        </w:numPr>
        <w:spacing w:after="38" w:line="250" w:lineRule="auto"/>
        <w:ind w:right="34" w:firstLine="361"/>
        <w:jc w:val="both"/>
      </w:pPr>
      <w:r>
        <w:rPr>
          <w:sz w:val="18"/>
        </w:rPr>
        <w:t>Vigorous physical exertion, strenuous cardiovascular workouts and rapid movements;</w:t>
      </w:r>
    </w:p>
    <w:p w14:paraId="64B71E22" w14:textId="77777777" w:rsidR="00A236A1" w:rsidRDefault="00000000">
      <w:pPr>
        <w:numPr>
          <w:ilvl w:val="1"/>
          <w:numId w:val="1"/>
        </w:numPr>
        <w:spacing w:after="3"/>
        <w:ind w:right="34" w:firstLine="361"/>
        <w:jc w:val="both"/>
      </w:pPr>
      <w:r>
        <w:rPr>
          <w:sz w:val="20"/>
        </w:rPr>
        <w:t>Failing to remain with designated areas;</w:t>
      </w:r>
    </w:p>
    <w:p w14:paraId="441C1EAE" w14:textId="44539814" w:rsidR="00A236A1" w:rsidRDefault="00000000">
      <w:pPr>
        <w:numPr>
          <w:ilvl w:val="1"/>
          <w:numId w:val="1"/>
        </w:numPr>
        <w:spacing w:after="6" w:line="250" w:lineRule="auto"/>
        <w:ind w:right="34" w:firstLine="361"/>
        <w:jc w:val="both"/>
      </w:pPr>
      <w:r>
        <w:rPr>
          <w:sz w:val="18"/>
        </w:rPr>
        <w:t>Physical contact with other people;</w:t>
      </w:r>
    </w:p>
    <w:p w14:paraId="05D1CD49" w14:textId="77777777" w:rsidR="00A236A1" w:rsidRDefault="00000000">
      <w:pPr>
        <w:numPr>
          <w:ilvl w:val="1"/>
          <w:numId w:val="1"/>
        </w:numPr>
        <w:spacing w:after="34"/>
        <w:ind w:right="34" w:firstLine="361"/>
        <w:jc w:val="both"/>
      </w:pPr>
      <w:r>
        <w:rPr>
          <w:sz w:val="20"/>
        </w:rPr>
        <w:t>Failure to properly use any piece of equipment or from the mechanical failure of any piece of equipment;</w:t>
      </w:r>
    </w:p>
    <w:p w14:paraId="5CBD155A" w14:textId="77777777" w:rsidR="00A236A1" w:rsidRDefault="00000000">
      <w:pPr>
        <w:numPr>
          <w:ilvl w:val="1"/>
          <w:numId w:val="1"/>
        </w:numPr>
        <w:spacing w:after="58" w:line="250" w:lineRule="auto"/>
        <w:ind w:right="34" w:firstLine="361"/>
        <w:jc w:val="both"/>
      </w:pPr>
      <w:r>
        <w:rPr>
          <w:sz w:val="18"/>
        </w:rPr>
        <w:t>Failing to comply with the rules established for participation;</w:t>
      </w:r>
    </w:p>
    <w:p w14:paraId="5CE90180" w14:textId="77777777" w:rsidR="00A236A1" w:rsidRDefault="00000000">
      <w:pPr>
        <w:numPr>
          <w:ilvl w:val="1"/>
          <w:numId w:val="1"/>
        </w:numPr>
        <w:spacing w:after="6" w:line="250" w:lineRule="auto"/>
        <w:ind w:right="34" w:firstLine="361"/>
        <w:jc w:val="both"/>
      </w:pPr>
      <w:r>
        <w:rPr>
          <w:sz w:val="18"/>
        </w:rPr>
        <w:t>Falling, tumbling or hitting other surfaces;</w:t>
      </w:r>
    </w:p>
    <w:p w14:paraId="71EB633D" w14:textId="77777777" w:rsidR="00A236A1" w:rsidRDefault="00000000">
      <w:pPr>
        <w:numPr>
          <w:ilvl w:val="1"/>
          <w:numId w:val="1"/>
        </w:numPr>
        <w:spacing w:after="6" w:line="250" w:lineRule="auto"/>
        <w:ind w:right="34" w:firstLine="361"/>
        <w:jc w:val="both"/>
      </w:pPr>
      <w:r>
        <w:rPr>
          <w:sz w:val="18"/>
        </w:rPr>
        <w:t>Falling to the ground due to uneven, slippery or irregular surfaces;</w:t>
      </w:r>
    </w:p>
    <w:p w14:paraId="6E4B0FE5" w14:textId="77777777" w:rsidR="00A236A1" w:rsidRDefault="00000000">
      <w:pPr>
        <w:numPr>
          <w:ilvl w:val="1"/>
          <w:numId w:val="1"/>
        </w:numPr>
        <w:spacing w:after="3"/>
        <w:ind w:right="34" w:firstLine="361"/>
        <w:jc w:val="both"/>
      </w:pPr>
      <w:r>
        <w:rPr>
          <w:sz w:val="20"/>
        </w:rPr>
        <w:t>Contacting, colliding or being struck by other individuals, equipment, stands, or benches;</w:t>
      </w:r>
    </w:p>
    <w:p w14:paraId="2A4A189E" w14:textId="41B74391" w:rsidR="00C714C5" w:rsidRPr="00C714C5" w:rsidRDefault="00000000">
      <w:pPr>
        <w:numPr>
          <w:ilvl w:val="1"/>
          <w:numId w:val="1"/>
        </w:numPr>
        <w:spacing w:after="6" w:line="250" w:lineRule="auto"/>
        <w:ind w:right="34" w:firstLine="361"/>
        <w:jc w:val="both"/>
      </w:pPr>
      <w:r>
        <w:rPr>
          <w:sz w:val="18"/>
        </w:rPr>
        <w:t>Extreme conditions which may result in heatstroke, hypothermia, heart attack, stroke, dehydration or any other co</w:t>
      </w:r>
      <w:r w:rsidR="00BB4953">
        <w:rPr>
          <w:sz w:val="18"/>
        </w:rPr>
        <w:t>ndition</w:t>
      </w:r>
      <w:r>
        <w:rPr>
          <w:sz w:val="18"/>
        </w:rPr>
        <w:t xml:space="preserve"> that results from being exhausted; or </w:t>
      </w:r>
    </w:p>
    <w:p w14:paraId="50ADC465" w14:textId="65E55711" w:rsidR="00A236A1" w:rsidRPr="00635422" w:rsidRDefault="00000000" w:rsidP="00C714C5">
      <w:pPr>
        <w:spacing w:after="6" w:line="250" w:lineRule="auto"/>
        <w:ind w:left="909" w:right="34"/>
        <w:jc w:val="both"/>
        <w:rPr>
          <w:b/>
          <w:bCs/>
        </w:rPr>
      </w:pPr>
      <w:r w:rsidRPr="00635422">
        <w:rPr>
          <w:b/>
          <w:bCs/>
        </w:rPr>
        <w:t>Agreement to Terms and Release of Liability</w:t>
      </w:r>
    </w:p>
    <w:p w14:paraId="35542870" w14:textId="77777777" w:rsidR="00A236A1" w:rsidRDefault="00000000">
      <w:pPr>
        <w:numPr>
          <w:ilvl w:val="0"/>
          <w:numId w:val="2"/>
        </w:numPr>
        <w:spacing w:after="6" w:line="250" w:lineRule="auto"/>
        <w:ind w:right="17"/>
        <w:jc w:val="both"/>
      </w:pPr>
      <w:r>
        <w:rPr>
          <w:sz w:val="18"/>
        </w:rPr>
        <w:t>In consideration of the Organizations allowing the Volunteer to participate in Activities, the Parties agree:</w:t>
      </w:r>
    </w:p>
    <w:p w14:paraId="78A0310B" w14:textId="77777777" w:rsidR="00A236A1" w:rsidRDefault="00000000">
      <w:pPr>
        <w:numPr>
          <w:ilvl w:val="1"/>
          <w:numId w:val="2"/>
        </w:numPr>
        <w:spacing w:after="6" w:line="250" w:lineRule="auto"/>
        <w:ind w:left="900" w:right="17" w:hanging="349"/>
        <w:jc w:val="both"/>
      </w:pPr>
      <w:r>
        <w:rPr>
          <w:sz w:val="18"/>
        </w:rPr>
        <w:t>That Volunteer has been adequately trained for the Activities,</w:t>
      </w:r>
    </w:p>
    <w:p w14:paraId="34866377" w14:textId="05F566A7" w:rsidR="00A236A1" w:rsidRDefault="00000000">
      <w:pPr>
        <w:numPr>
          <w:ilvl w:val="1"/>
          <w:numId w:val="2"/>
        </w:numPr>
        <w:spacing w:after="3"/>
        <w:ind w:left="900" w:right="17" w:hanging="349"/>
        <w:jc w:val="both"/>
      </w:pPr>
      <w:r>
        <w:rPr>
          <w:sz w:val="20"/>
        </w:rPr>
        <w:t>To freely ACCEPT AND FULLY ASSUME all such risks and possibility of personal injury, death, property dama</w:t>
      </w:r>
      <w:r w:rsidR="00C714C5">
        <w:rPr>
          <w:sz w:val="20"/>
        </w:rPr>
        <w:t>ge,</w:t>
      </w:r>
      <w:r>
        <w:rPr>
          <w:sz w:val="20"/>
        </w:rPr>
        <w:t xml:space="preserve"> expense and related loss, including loss of income, resulting from the Volunteer's in the activities, events, and programs of the Organizations</w:t>
      </w:r>
    </w:p>
    <w:p w14:paraId="22A2986F" w14:textId="3A7C7C74" w:rsidR="00A236A1" w:rsidRPr="00C714C5" w:rsidRDefault="00CC3F2F">
      <w:pPr>
        <w:spacing w:after="0"/>
        <w:ind w:left="10" w:right="3" w:hanging="10"/>
        <w:jc w:val="right"/>
        <w:rPr>
          <w:b/>
          <w:bCs/>
        </w:rPr>
      </w:pPr>
      <w:r>
        <w:rPr>
          <w:b/>
          <w:bCs/>
          <w:noProof/>
        </w:rPr>
        <mc:AlternateContent>
          <mc:Choice Requires="wps">
            <w:drawing>
              <wp:anchor distT="0" distB="0" distL="114300" distR="114300" simplePos="0" relativeHeight="251663360" behindDoc="0" locked="0" layoutInCell="1" allowOverlap="1" wp14:anchorId="024BCFEE" wp14:editId="12028FBB">
                <wp:simplePos x="0" y="0"/>
                <wp:positionH relativeFrom="column">
                  <wp:posOffset>2952750</wp:posOffset>
                </wp:positionH>
                <wp:positionV relativeFrom="paragraph">
                  <wp:posOffset>8890</wp:posOffset>
                </wp:positionV>
                <wp:extent cx="381000" cy="161925"/>
                <wp:effectExtent l="0" t="0" r="19050" b="28575"/>
                <wp:wrapNone/>
                <wp:docPr id="2144153890" name="Text Box 1"/>
                <wp:cNvGraphicFramePr/>
                <a:graphic xmlns:a="http://schemas.openxmlformats.org/drawingml/2006/main">
                  <a:graphicData uri="http://schemas.microsoft.com/office/word/2010/wordprocessingShape">
                    <wps:wsp>
                      <wps:cNvSpPr txBox="1"/>
                      <wps:spPr>
                        <a:xfrm>
                          <a:off x="0" y="0"/>
                          <a:ext cx="381000" cy="161925"/>
                        </a:xfrm>
                        <a:prstGeom prst="rect">
                          <a:avLst/>
                        </a:prstGeom>
                        <a:solidFill>
                          <a:schemeClr val="lt1"/>
                        </a:solidFill>
                        <a:ln w="6350">
                          <a:solidFill>
                            <a:prstClr val="black"/>
                          </a:solidFill>
                        </a:ln>
                      </wps:spPr>
                      <wps:txbx>
                        <w:txbxContent>
                          <w:p w14:paraId="0A882B4D" w14:textId="77777777" w:rsidR="00CC3F2F" w:rsidRDefault="00CC3F2F" w:rsidP="00CC3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4BCFEE" id="_x0000_s1027" type="#_x0000_t202" style="position:absolute;left:0;text-align:left;margin-left:232.5pt;margin-top:.7pt;width:30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QdOQIAAIIEAAAOAAAAZHJzL2Uyb0RvYy54bWysVE1v2zAMvQ/YfxB0X2ynSdYGcYosRYYB&#10;QVsgHXpWZDkWJouapMTOfv0o2flot9Owi0yJ1BP5+OjZfVsrchDWSdA5zQYpJUJzKKTe5fT7y+rT&#10;LSXOM10wBVrk9CgcvZ9//DBrzFQMoQJVCEsQRLtpY3JaeW+mSeJ4JWrmBmCERmcJtmYet3aXFJY1&#10;iF6rZJimk6QBWxgLXDiHpw+dk84jflkK7p/K0glPVE4xNx9XG9dtWJP5jE13lplK8j4N9g9Z1Exq&#10;fPQM9cA8I3sr/4CqJbfgoPQDDnUCZSm5iDVgNVn6rppNxYyItSA5zpxpcv8Plj8eNubZEt9+gRYb&#10;GAhpjJs6PAz1tKWtwxczJehHCo9n2kTrCcfDm9ssTdHD0ZVNsrvhOKAkl8vGOv9VQE2CkVOLXYlk&#10;scPa+S70FBLecqBksZJKxU1QglgqSw4Me6h8TBHB30QpTZqcTm7GaQR+4wvQ5/tbxfiPPr2rKMRT&#10;GnO+lB4s325bIosrWrZQHJEtC52QnOErifBr5vwzs6gcpAGnwT/hUirAnKC3KKnA/vrbeYjHhqKX&#10;kgaVmFP3c8+soER909jqu2w0CtKNm9H48xA39tqzvfbofb0EJCrDuTM8miHeq5NZWqhfcWgW4VV0&#10;Mc3x7Zz6k7n03Xzg0HGxWMQgFKthfq03hgfo0JhA60v7yqzp2+pRD49w0iybvutuFxtualjsPZQy&#10;tj7w3LHa049Cj+LphzJM0vU+Rl1+HfPfAAAA//8DAFBLAwQUAAYACAAAACEA8NTCc9sAAAAIAQAA&#10;DwAAAGRycy9kb3ducmV2LnhtbEyPwU7DMBBE70j8g7VI3KjTqI3SEKcCVLhwoiDObuzaVuN1ZLtp&#10;+Hu2JziO3mr2Tbud/cAmHZMLKGC5KIBp7INyaAR8fb4+1MBSlqjkEFAL+NEJtt3tTSsbFS74oad9&#10;NoxKMDVSgM15bDhPvdVepkUYNRI7huhlphgNV1FeqNwPvCyKinvpkD5YOeoXq/vT/uwF7J7NxvS1&#10;jHZXK+em+fv4bt6EuL+bnx6BZT3nv2O46pM6dOR0CGdUiQ0CVtWatmQCK2DE1+U1HwSU1QZ41/L/&#10;A7pfAAAA//8DAFBLAQItABQABgAIAAAAIQC2gziS/gAAAOEBAAATAAAAAAAAAAAAAAAAAAAAAABb&#10;Q29udGVudF9UeXBlc10ueG1sUEsBAi0AFAAGAAgAAAAhADj9If/WAAAAlAEAAAsAAAAAAAAAAAAA&#10;AAAALwEAAF9yZWxzLy5yZWxzUEsBAi0AFAAGAAgAAAAhALurlB05AgAAggQAAA4AAAAAAAAAAAAA&#10;AAAALgIAAGRycy9lMm9Eb2MueG1sUEsBAi0AFAAGAAgAAAAhAPDUwnPbAAAACAEAAA8AAAAAAAAA&#10;AAAAAAAAkwQAAGRycy9kb3ducmV2LnhtbFBLBQYAAAAABAAEAPMAAACbBQAAAAA=&#10;" fillcolor="white [3201]" strokeweight=".5pt">
                <v:textbox>
                  <w:txbxContent>
                    <w:p w14:paraId="0A882B4D" w14:textId="77777777" w:rsidR="00CC3F2F" w:rsidRDefault="00CC3F2F" w:rsidP="00CC3F2F"/>
                  </w:txbxContent>
                </v:textbox>
              </v:shape>
            </w:pict>
          </mc:Fallback>
        </mc:AlternateContent>
      </w:r>
      <w:r w:rsidR="00C714C5" w:rsidRPr="00C714C5">
        <w:rPr>
          <w:b/>
          <w:bCs/>
        </w:rPr>
        <w:t xml:space="preserve"> </w:t>
      </w:r>
      <w:r>
        <w:rPr>
          <w:b/>
          <w:bCs/>
        </w:rPr>
        <w:t xml:space="preserve"> We </w:t>
      </w:r>
      <w:r w:rsidRPr="00C714C5">
        <w:rPr>
          <w:b/>
          <w:bCs/>
        </w:rPr>
        <w:t>have read and agree to be bound by paragra</w:t>
      </w:r>
      <w:r w:rsidR="00C714C5" w:rsidRPr="00C714C5">
        <w:rPr>
          <w:b/>
          <w:bCs/>
        </w:rPr>
        <w:t>phs 3 and 4</w:t>
      </w:r>
    </w:p>
    <w:p w14:paraId="52BEA9BF" w14:textId="77777777" w:rsidR="00A236A1" w:rsidRPr="00635422" w:rsidRDefault="00000000">
      <w:pPr>
        <w:spacing w:after="3"/>
        <w:ind w:left="10" w:hanging="10"/>
        <w:jc w:val="both"/>
        <w:rPr>
          <w:b/>
          <w:bCs/>
        </w:rPr>
      </w:pPr>
      <w:r w:rsidRPr="00635422">
        <w:rPr>
          <w:b/>
          <w:bCs/>
        </w:rPr>
        <w:t>Acknowledgment</w:t>
      </w:r>
    </w:p>
    <w:p w14:paraId="7782F2E7" w14:textId="5BE1AE86" w:rsidR="00A236A1" w:rsidRDefault="00000000">
      <w:pPr>
        <w:numPr>
          <w:ilvl w:val="0"/>
          <w:numId w:val="2"/>
        </w:numPr>
        <w:spacing w:after="0" w:line="252" w:lineRule="auto"/>
        <w:ind w:right="17"/>
        <w:jc w:val="both"/>
      </w:pPr>
      <w:r>
        <w:rPr>
          <w:sz w:val="20"/>
        </w:rPr>
        <w:t>The Parties acknowledge that they have read this agreement and understand it, that they have executed</w:t>
      </w:r>
      <w:r w:rsidR="00635422">
        <w:rPr>
          <w:sz w:val="20"/>
        </w:rPr>
        <w:t xml:space="preserve"> this </w:t>
      </w:r>
      <w:r>
        <w:rPr>
          <w:sz w:val="20"/>
        </w:rPr>
        <w:t>agree</w:t>
      </w:r>
      <w:r w:rsidR="00CC3F2F">
        <w:rPr>
          <w:sz w:val="20"/>
        </w:rPr>
        <w:t>ment</w:t>
      </w:r>
      <w:r>
        <w:rPr>
          <w:sz w:val="20"/>
        </w:rPr>
        <w:t xml:space="preserve"> voluntarily, and that this agreement is to be binding upon themselves, their heirs, executors, administrators and</w:t>
      </w:r>
      <w:r w:rsidR="00635422">
        <w:rPr>
          <w:sz w:val="20"/>
        </w:rPr>
        <w:t xml:space="preserve"> representatives.</w:t>
      </w:r>
    </w:p>
    <w:p w14:paraId="1CD60463" w14:textId="2088C1BE" w:rsidR="00A236A1" w:rsidRDefault="00000000">
      <w:pPr>
        <w:spacing w:after="6" w:line="250" w:lineRule="auto"/>
        <w:ind w:left="353" w:right="34" w:hanging="10"/>
        <w:jc w:val="both"/>
      </w:pPr>
      <w:r>
        <w:rPr>
          <w:sz w:val="18"/>
        </w:rPr>
        <w:t>.</w:t>
      </w:r>
    </w:p>
    <w:tbl>
      <w:tblPr>
        <w:tblStyle w:val="TableGrid"/>
        <w:tblpPr w:vertAnchor="page" w:horzAnchor="margin" w:tblpY="12871"/>
        <w:tblOverlap w:val="never"/>
        <w:tblW w:w="10071" w:type="dxa"/>
        <w:tblInd w:w="0" w:type="dxa"/>
        <w:tblLook w:val="04A0" w:firstRow="1" w:lastRow="0" w:firstColumn="1" w:lastColumn="0" w:noHBand="0" w:noVBand="1"/>
      </w:tblPr>
      <w:tblGrid>
        <w:gridCol w:w="3686"/>
        <w:gridCol w:w="2693"/>
        <w:gridCol w:w="1559"/>
        <w:gridCol w:w="2133"/>
      </w:tblGrid>
      <w:tr w:rsidR="00B409A1" w14:paraId="227F0937" w14:textId="77777777" w:rsidTr="00B409A1">
        <w:trPr>
          <w:trHeight w:val="229"/>
        </w:trPr>
        <w:tc>
          <w:tcPr>
            <w:tcW w:w="3686" w:type="dxa"/>
            <w:tcBorders>
              <w:top w:val="single" w:sz="12" w:space="0" w:color="auto"/>
              <w:left w:val="nil"/>
              <w:right w:val="nil"/>
            </w:tcBorders>
          </w:tcPr>
          <w:p w14:paraId="6F01A8A9" w14:textId="77777777" w:rsidR="00B409A1" w:rsidRDefault="00B409A1" w:rsidP="00B409A1">
            <w:r>
              <w:rPr>
                <w:sz w:val="20"/>
              </w:rPr>
              <w:t>Signature of Participant</w:t>
            </w:r>
          </w:p>
        </w:tc>
        <w:tc>
          <w:tcPr>
            <w:tcW w:w="2693" w:type="dxa"/>
            <w:tcBorders>
              <w:top w:val="single" w:sz="12" w:space="0" w:color="auto"/>
              <w:left w:val="nil"/>
              <w:bottom w:val="nil"/>
              <w:right w:val="nil"/>
            </w:tcBorders>
          </w:tcPr>
          <w:p w14:paraId="2DB03EAD" w14:textId="77777777" w:rsidR="00B409A1" w:rsidRDefault="00B409A1" w:rsidP="00B409A1">
            <w:r>
              <w:rPr>
                <w:sz w:val="18"/>
              </w:rPr>
              <w:t>Printed Name of Participant</w:t>
            </w:r>
          </w:p>
        </w:tc>
        <w:tc>
          <w:tcPr>
            <w:tcW w:w="1559" w:type="dxa"/>
            <w:tcBorders>
              <w:top w:val="single" w:sz="12" w:space="0" w:color="auto"/>
              <w:left w:val="nil"/>
              <w:bottom w:val="nil"/>
              <w:right w:val="nil"/>
            </w:tcBorders>
          </w:tcPr>
          <w:p w14:paraId="5D61403F" w14:textId="77777777" w:rsidR="00B409A1" w:rsidRDefault="00B409A1" w:rsidP="00B409A1">
            <w:pPr>
              <w:ind w:left="141"/>
            </w:pPr>
            <w:r>
              <w:rPr>
                <w:sz w:val="18"/>
              </w:rPr>
              <w:t>District</w:t>
            </w:r>
          </w:p>
        </w:tc>
        <w:tc>
          <w:tcPr>
            <w:tcW w:w="2133" w:type="dxa"/>
            <w:tcBorders>
              <w:top w:val="single" w:sz="12" w:space="0" w:color="auto"/>
              <w:left w:val="nil"/>
              <w:bottom w:val="nil"/>
              <w:right w:val="nil"/>
            </w:tcBorders>
          </w:tcPr>
          <w:p w14:paraId="76EAA313" w14:textId="77777777" w:rsidR="00B409A1" w:rsidRDefault="00B409A1" w:rsidP="00B409A1">
            <w:r>
              <w:rPr>
                <w:sz w:val="20"/>
              </w:rPr>
              <w:t>Date</w:t>
            </w:r>
          </w:p>
        </w:tc>
      </w:tr>
      <w:tr w:rsidR="00B409A1" w14:paraId="489951C2" w14:textId="77777777" w:rsidTr="00B409A1">
        <w:trPr>
          <w:trHeight w:val="729"/>
        </w:trPr>
        <w:tc>
          <w:tcPr>
            <w:tcW w:w="3686" w:type="dxa"/>
            <w:tcBorders>
              <w:top w:val="nil"/>
              <w:left w:val="nil"/>
              <w:bottom w:val="single" w:sz="12" w:space="0" w:color="auto"/>
              <w:right w:val="nil"/>
            </w:tcBorders>
          </w:tcPr>
          <w:p w14:paraId="7E913973" w14:textId="77777777" w:rsidR="00B409A1" w:rsidRDefault="00B409A1" w:rsidP="00B409A1">
            <w:pPr>
              <w:rPr>
                <w:sz w:val="20"/>
              </w:rPr>
            </w:pPr>
          </w:p>
        </w:tc>
        <w:tc>
          <w:tcPr>
            <w:tcW w:w="2693" w:type="dxa"/>
            <w:tcBorders>
              <w:top w:val="nil"/>
              <w:left w:val="nil"/>
              <w:bottom w:val="single" w:sz="12" w:space="0" w:color="auto"/>
              <w:right w:val="nil"/>
            </w:tcBorders>
          </w:tcPr>
          <w:p w14:paraId="2455F301" w14:textId="77777777" w:rsidR="00B409A1" w:rsidRDefault="00B409A1" w:rsidP="00B409A1">
            <w:pPr>
              <w:rPr>
                <w:sz w:val="18"/>
              </w:rPr>
            </w:pPr>
          </w:p>
        </w:tc>
        <w:tc>
          <w:tcPr>
            <w:tcW w:w="1559" w:type="dxa"/>
            <w:tcBorders>
              <w:top w:val="nil"/>
              <w:left w:val="nil"/>
              <w:bottom w:val="single" w:sz="12" w:space="0" w:color="auto"/>
              <w:right w:val="nil"/>
            </w:tcBorders>
          </w:tcPr>
          <w:p w14:paraId="10583B84" w14:textId="77777777" w:rsidR="00B409A1" w:rsidRDefault="00B409A1" w:rsidP="00B409A1">
            <w:pPr>
              <w:ind w:left="141"/>
              <w:rPr>
                <w:sz w:val="18"/>
              </w:rPr>
            </w:pPr>
          </w:p>
        </w:tc>
        <w:tc>
          <w:tcPr>
            <w:tcW w:w="2133" w:type="dxa"/>
            <w:tcBorders>
              <w:top w:val="nil"/>
              <w:left w:val="nil"/>
              <w:bottom w:val="single" w:sz="12" w:space="0" w:color="auto"/>
              <w:right w:val="nil"/>
            </w:tcBorders>
          </w:tcPr>
          <w:p w14:paraId="23EFFBBD" w14:textId="77777777" w:rsidR="00B409A1" w:rsidRDefault="00B409A1" w:rsidP="00B409A1">
            <w:pPr>
              <w:jc w:val="right"/>
              <w:rPr>
                <w:sz w:val="20"/>
              </w:rPr>
            </w:pPr>
          </w:p>
        </w:tc>
      </w:tr>
      <w:tr w:rsidR="00B409A1" w14:paraId="1F99B0AB" w14:textId="77777777" w:rsidTr="00B409A1">
        <w:trPr>
          <w:trHeight w:val="384"/>
        </w:trPr>
        <w:tc>
          <w:tcPr>
            <w:tcW w:w="3686" w:type="dxa"/>
            <w:tcBorders>
              <w:top w:val="single" w:sz="12" w:space="0" w:color="auto"/>
              <w:left w:val="nil"/>
              <w:right w:val="nil"/>
            </w:tcBorders>
          </w:tcPr>
          <w:p w14:paraId="3CE25FFC" w14:textId="77777777" w:rsidR="00B409A1" w:rsidRDefault="00B409A1" w:rsidP="00B409A1">
            <w:pPr>
              <w:rPr>
                <w:sz w:val="20"/>
              </w:rPr>
            </w:pPr>
            <w:r>
              <w:rPr>
                <w:sz w:val="20"/>
              </w:rPr>
              <w:t>Signature of Parent / Guardian</w:t>
            </w:r>
          </w:p>
        </w:tc>
        <w:tc>
          <w:tcPr>
            <w:tcW w:w="2693" w:type="dxa"/>
            <w:tcBorders>
              <w:top w:val="single" w:sz="12" w:space="0" w:color="auto"/>
              <w:left w:val="nil"/>
              <w:right w:val="nil"/>
            </w:tcBorders>
          </w:tcPr>
          <w:p w14:paraId="53891E96" w14:textId="77777777" w:rsidR="00B409A1" w:rsidRDefault="00B409A1" w:rsidP="00B409A1">
            <w:pPr>
              <w:rPr>
                <w:sz w:val="18"/>
              </w:rPr>
            </w:pPr>
            <w:r>
              <w:rPr>
                <w:sz w:val="18"/>
              </w:rPr>
              <w:t>Printed Name of Parent / Guadian</w:t>
            </w:r>
          </w:p>
        </w:tc>
        <w:tc>
          <w:tcPr>
            <w:tcW w:w="1559" w:type="dxa"/>
            <w:tcBorders>
              <w:top w:val="single" w:sz="12" w:space="0" w:color="auto"/>
              <w:left w:val="nil"/>
              <w:right w:val="nil"/>
            </w:tcBorders>
          </w:tcPr>
          <w:p w14:paraId="4E674ABD" w14:textId="77777777" w:rsidR="00B409A1" w:rsidRDefault="00B409A1" w:rsidP="00B409A1">
            <w:pPr>
              <w:ind w:left="141"/>
              <w:rPr>
                <w:sz w:val="18"/>
              </w:rPr>
            </w:pPr>
          </w:p>
        </w:tc>
        <w:tc>
          <w:tcPr>
            <w:tcW w:w="2133" w:type="dxa"/>
            <w:tcBorders>
              <w:top w:val="single" w:sz="12" w:space="0" w:color="auto"/>
              <w:left w:val="nil"/>
              <w:right w:val="nil"/>
            </w:tcBorders>
          </w:tcPr>
          <w:p w14:paraId="6BAB243A" w14:textId="77777777" w:rsidR="00B409A1" w:rsidRDefault="00B409A1" w:rsidP="00B409A1">
            <w:pPr>
              <w:jc w:val="right"/>
              <w:rPr>
                <w:sz w:val="20"/>
              </w:rPr>
            </w:pPr>
          </w:p>
        </w:tc>
      </w:tr>
    </w:tbl>
    <w:p w14:paraId="59731A83" w14:textId="017936E6" w:rsidR="00A236A1" w:rsidRDefault="00A236A1">
      <w:pPr>
        <w:spacing w:after="3"/>
        <w:ind w:left="-12"/>
      </w:pPr>
    </w:p>
    <w:sectPr w:rsidR="00A236A1" w:rsidSect="00A64696">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D9A"/>
    <w:multiLevelType w:val="hybridMultilevel"/>
    <w:tmpl w:val="AF3C2A32"/>
    <w:lvl w:ilvl="0" w:tplc="1A326B9E">
      <w:start w:val="4"/>
      <w:numFmt w:val="decimal"/>
      <w:lvlText w:val="%1."/>
      <w:lvlJc w:val="left"/>
      <w:pPr>
        <w:ind w:left="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2A4F96">
      <w:start w:val="1"/>
      <w:numFmt w:val="lowerLetter"/>
      <w:lvlText w:val="%2)"/>
      <w:lvlJc w:val="left"/>
      <w:pPr>
        <w:ind w:left="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54E032">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B0DC80">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288072">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245258">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C4CD5C">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1C4C92">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6A0A02">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1B3E29"/>
    <w:multiLevelType w:val="hybridMultilevel"/>
    <w:tmpl w:val="B9020608"/>
    <w:lvl w:ilvl="0" w:tplc="D8A4C20A">
      <w:start w:val="1"/>
      <w:numFmt w:val="decimal"/>
      <w:lvlText w:val="%1."/>
      <w:lvlJc w:val="left"/>
      <w:pPr>
        <w:ind w:left="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7EE878">
      <w:start w:val="1"/>
      <w:numFmt w:val="lowerLetter"/>
      <w:lvlText w:val="%2)"/>
      <w:lvlJc w:val="left"/>
      <w:pPr>
        <w:ind w:left="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D4B980">
      <w:start w:val="1"/>
      <w:numFmt w:val="lowerRoman"/>
      <w:lvlText w:val="%3"/>
      <w:lvlJc w:val="left"/>
      <w:pPr>
        <w:ind w:left="1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241B9E">
      <w:start w:val="1"/>
      <w:numFmt w:val="decimal"/>
      <w:lvlText w:val="%4"/>
      <w:lvlJc w:val="left"/>
      <w:pPr>
        <w:ind w:left="2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2C82B0">
      <w:start w:val="1"/>
      <w:numFmt w:val="lowerLetter"/>
      <w:lvlText w:val="%5"/>
      <w:lvlJc w:val="left"/>
      <w:pPr>
        <w:ind w:left="3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502B86">
      <w:start w:val="1"/>
      <w:numFmt w:val="lowerRoman"/>
      <w:lvlText w:val="%6"/>
      <w:lvlJc w:val="left"/>
      <w:pPr>
        <w:ind w:left="3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54E926">
      <w:start w:val="1"/>
      <w:numFmt w:val="decimal"/>
      <w:lvlText w:val="%7"/>
      <w:lvlJc w:val="left"/>
      <w:pPr>
        <w:ind w:left="4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729B78">
      <w:start w:val="1"/>
      <w:numFmt w:val="lowerLetter"/>
      <w:lvlText w:val="%8"/>
      <w:lvlJc w:val="left"/>
      <w:pPr>
        <w:ind w:left="5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682358">
      <w:start w:val="1"/>
      <w:numFmt w:val="lowerRoman"/>
      <w:lvlText w:val="%9"/>
      <w:lvlJc w:val="left"/>
      <w:pPr>
        <w:ind w:left="5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27859832">
    <w:abstractNumId w:val="1"/>
  </w:num>
  <w:num w:numId="2" w16cid:durableId="1710957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A1"/>
    <w:rsid w:val="0056211A"/>
    <w:rsid w:val="00626ED8"/>
    <w:rsid w:val="00635422"/>
    <w:rsid w:val="00A236A1"/>
    <w:rsid w:val="00A64696"/>
    <w:rsid w:val="00AF1385"/>
    <w:rsid w:val="00B409A1"/>
    <w:rsid w:val="00BB4953"/>
    <w:rsid w:val="00BE5CFC"/>
    <w:rsid w:val="00C714C5"/>
    <w:rsid w:val="00CC3F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B390"/>
  <w15:docId w15:val="{0F1047BC-F7CF-4B1C-B406-83D84514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darlenemckaig7@outlook.com</dc:creator>
  <cp:keywords/>
  <cp:lastModifiedBy>darlenemckaig7@outlook.com</cp:lastModifiedBy>
  <cp:revision>4</cp:revision>
  <cp:lastPrinted>2024-04-02T20:22:00Z</cp:lastPrinted>
  <dcterms:created xsi:type="dcterms:W3CDTF">2024-03-13T21:35:00Z</dcterms:created>
  <dcterms:modified xsi:type="dcterms:W3CDTF">2024-04-02T20:22:00Z</dcterms:modified>
</cp:coreProperties>
</file>